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51755" w14:textId="7ADF8D65" w:rsidR="001B1F60" w:rsidRPr="00234F40" w:rsidRDefault="000704F3" w:rsidP="00F77CB5">
      <w:pPr>
        <w:pStyle w:val="Heading1"/>
        <w:numPr>
          <w:ilvl w:val="0"/>
          <w:numId w:val="0"/>
        </w:numPr>
        <w:shd w:val="clear" w:color="auto" w:fill="7030A0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Student Course Selection</w:t>
      </w:r>
      <w:r w:rsidR="009F41BC">
        <w:rPr>
          <w:color w:val="FFFFFF" w:themeColor="background1"/>
          <w:sz w:val="28"/>
          <w:szCs w:val="28"/>
        </w:rPr>
        <w:t>-Log in</w:t>
      </w:r>
    </w:p>
    <w:p w14:paraId="17E9F9CC" w14:textId="4EAC62CE" w:rsidR="001B1F60" w:rsidRPr="0031607E" w:rsidRDefault="00E2041E" w:rsidP="00CE00C6">
      <w:pPr>
        <w:rPr>
          <w:rStyle w:val="Hyperlink"/>
          <w:rFonts w:asciiTheme="minorHAnsi" w:hAnsiTheme="minorHAnsi" w:cstheme="minorHAnsi"/>
          <w:sz w:val="21"/>
          <w:szCs w:val="21"/>
          <w:u w:val="none"/>
        </w:rPr>
      </w:pPr>
      <w:r w:rsidRPr="00234F40">
        <w:rPr>
          <w:sz w:val="21"/>
          <w:szCs w:val="21"/>
        </w:rPr>
        <w:t>A</w:t>
      </w:r>
      <w:r w:rsidR="003C0914" w:rsidRPr="00234F40">
        <w:rPr>
          <w:sz w:val="21"/>
          <w:szCs w:val="21"/>
        </w:rPr>
        <w:t xml:space="preserve"> </w:t>
      </w:r>
      <w:r w:rsidR="003C0914" w:rsidRPr="00234F40">
        <w:rPr>
          <w:b/>
          <w:sz w:val="21"/>
          <w:szCs w:val="21"/>
        </w:rPr>
        <w:t xml:space="preserve">Login ID </w:t>
      </w:r>
      <w:r w:rsidR="003C0914" w:rsidRPr="00234F40">
        <w:rPr>
          <w:sz w:val="21"/>
          <w:szCs w:val="21"/>
        </w:rPr>
        <w:t xml:space="preserve">and a temporary </w:t>
      </w:r>
      <w:r w:rsidR="003C0914" w:rsidRPr="00234F40">
        <w:rPr>
          <w:b/>
          <w:sz w:val="21"/>
          <w:szCs w:val="21"/>
        </w:rPr>
        <w:t xml:space="preserve">Password </w:t>
      </w:r>
      <w:r w:rsidR="0031607E">
        <w:rPr>
          <w:sz w:val="21"/>
          <w:szCs w:val="21"/>
        </w:rPr>
        <w:t>is</w:t>
      </w:r>
      <w:r w:rsidR="008F2ED7" w:rsidRPr="00234F40">
        <w:rPr>
          <w:sz w:val="21"/>
          <w:szCs w:val="21"/>
        </w:rPr>
        <w:t xml:space="preserve"> provided </w:t>
      </w:r>
      <w:r w:rsidR="00CE00C6">
        <w:rPr>
          <w:sz w:val="21"/>
          <w:szCs w:val="21"/>
        </w:rPr>
        <w:t xml:space="preserve">to you when you </w:t>
      </w:r>
      <w:r w:rsidR="0031607E">
        <w:rPr>
          <w:sz w:val="21"/>
          <w:szCs w:val="21"/>
        </w:rPr>
        <w:t>on your program planning sheet. Go to</w:t>
      </w:r>
      <w:r w:rsidR="0005461B" w:rsidRPr="00234F40">
        <w:rPr>
          <w:color w:val="3328A3"/>
          <w:sz w:val="21"/>
          <w:szCs w:val="21"/>
        </w:rPr>
        <w:t xml:space="preserve"> </w:t>
      </w:r>
      <w:hyperlink r:id="rId8" w:history="1">
        <w:r w:rsidR="001B1F60" w:rsidRPr="00B04F6F">
          <w:rPr>
            <w:rStyle w:val="Hyperlink"/>
            <w:rFonts w:asciiTheme="minorHAnsi" w:hAnsiTheme="minorHAnsi" w:cstheme="minorHAnsi"/>
            <w:b w:val="0"/>
            <w:color w:val="3328A3"/>
            <w:sz w:val="21"/>
            <w:szCs w:val="21"/>
          </w:rPr>
          <w:t>https://www.myeducation.gov.bc.ca/aspen/logon.do</w:t>
        </w:r>
      </w:hyperlink>
      <w:r w:rsidR="0031607E">
        <w:rPr>
          <w:rStyle w:val="Hyperlink"/>
          <w:rFonts w:asciiTheme="minorHAnsi" w:hAnsiTheme="minorHAnsi" w:cstheme="minorHAnsi"/>
          <w:sz w:val="21"/>
          <w:szCs w:val="21"/>
          <w:u w:val="none"/>
        </w:rPr>
        <w:t xml:space="preserve"> and </w:t>
      </w:r>
      <w:r w:rsidR="00B04F6F" w:rsidRPr="003B5597">
        <w:rPr>
          <w:rStyle w:val="Hyperlink"/>
          <w:rFonts w:asciiTheme="minorHAnsi" w:hAnsiTheme="minorHAnsi" w:cstheme="minorHAnsi"/>
          <w:b w:val="0"/>
          <w:color w:val="000000" w:themeColor="text1"/>
          <w:sz w:val="21"/>
          <w:szCs w:val="21"/>
          <w:u w:val="none"/>
        </w:rPr>
        <w:t>you will see the log in window. Follow the directions below to complete the account activation:</w:t>
      </w:r>
    </w:p>
    <w:p w14:paraId="43AF0720" w14:textId="2302C171" w:rsidR="00932409" w:rsidRPr="006369B4" w:rsidRDefault="001B1F60" w:rsidP="007166C1">
      <w:pPr>
        <w:pStyle w:val="ListParagraph"/>
        <w:numPr>
          <w:ilvl w:val="0"/>
          <w:numId w:val="18"/>
        </w:numPr>
        <w:spacing w:after="0" w:line="360" w:lineRule="auto"/>
        <w:ind w:left="1134" w:hanging="567"/>
        <w:contextualSpacing w:val="0"/>
        <w:jc w:val="both"/>
        <w:rPr>
          <w:sz w:val="21"/>
          <w:szCs w:val="21"/>
        </w:rPr>
      </w:pPr>
      <w:r w:rsidRPr="00234F40">
        <w:rPr>
          <w:sz w:val="21"/>
          <w:szCs w:val="21"/>
        </w:rPr>
        <w:t>Ent</w:t>
      </w:r>
      <w:r w:rsidR="0005461B" w:rsidRPr="00234F40">
        <w:rPr>
          <w:sz w:val="21"/>
          <w:szCs w:val="21"/>
        </w:rPr>
        <w:t xml:space="preserve">er your </w:t>
      </w:r>
      <w:r w:rsidR="0005461B" w:rsidRPr="00234F40">
        <w:rPr>
          <w:b/>
          <w:sz w:val="21"/>
          <w:szCs w:val="21"/>
        </w:rPr>
        <w:t>Login ID</w:t>
      </w:r>
      <w:r w:rsidR="0005461B" w:rsidRPr="00234F40">
        <w:rPr>
          <w:sz w:val="21"/>
          <w:szCs w:val="21"/>
        </w:rPr>
        <w:t xml:space="preserve"> and temporary </w:t>
      </w:r>
      <w:r w:rsidR="0005461B" w:rsidRPr="00234F40">
        <w:rPr>
          <w:b/>
          <w:sz w:val="21"/>
          <w:szCs w:val="21"/>
        </w:rPr>
        <w:t>P</w:t>
      </w:r>
      <w:r w:rsidRPr="00234F40">
        <w:rPr>
          <w:b/>
          <w:sz w:val="21"/>
          <w:szCs w:val="21"/>
        </w:rPr>
        <w:t>assword</w:t>
      </w:r>
    </w:p>
    <w:p w14:paraId="690DE234" w14:textId="3C079513" w:rsidR="004F25BB" w:rsidRPr="00932409" w:rsidRDefault="000704F3" w:rsidP="00932409">
      <w:pPr>
        <w:pStyle w:val="Heading1"/>
        <w:numPr>
          <w:ilvl w:val="0"/>
          <w:numId w:val="0"/>
        </w:numPr>
        <w:shd w:val="clear" w:color="auto" w:fill="7030A0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Student </w:t>
      </w:r>
      <w:r w:rsidR="00932409">
        <w:rPr>
          <w:color w:val="FFFFFF" w:themeColor="background1"/>
          <w:sz w:val="28"/>
          <w:szCs w:val="28"/>
        </w:rPr>
        <w:t>Course Selection</w:t>
      </w:r>
      <w:r w:rsidR="009F41BC">
        <w:rPr>
          <w:color w:val="FFFFFF" w:themeColor="background1"/>
          <w:sz w:val="28"/>
          <w:szCs w:val="28"/>
        </w:rPr>
        <w:t>-Select Courses</w:t>
      </w:r>
    </w:p>
    <w:p w14:paraId="2BE89726" w14:textId="49D259DA" w:rsidR="00932409" w:rsidRPr="006369B4" w:rsidRDefault="00932409" w:rsidP="006369B4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6369B4">
        <w:rPr>
          <w:sz w:val="21"/>
          <w:szCs w:val="21"/>
        </w:rPr>
        <w:t xml:space="preserve">Click on the </w:t>
      </w:r>
      <w:r w:rsidR="00ED7E9B">
        <w:rPr>
          <w:b/>
          <w:sz w:val="21"/>
          <w:szCs w:val="21"/>
        </w:rPr>
        <w:t>FAMILY</w:t>
      </w:r>
      <w:r w:rsidR="00F02D5A">
        <w:rPr>
          <w:b/>
          <w:sz w:val="21"/>
          <w:szCs w:val="21"/>
        </w:rPr>
        <w:t>/ MY INFO</w:t>
      </w:r>
      <w:r w:rsidRPr="006369B4">
        <w:rPr>
          <w:sz w:val="21"/>
          <w:szCs w:val="21"/>
        </w:rPr>
        <w:t xml:space="preserve"> Top Tab (TT). The</w:t>
      </w:r>
      <w:r w:rsidR="0031607E" w:rsidRPr="006369B4">
        <w:rPr>
          <w:sz w:val="21"/>
          <w:szCs w:val="21"/>
        </w:rPr>
        <w:t>n</w:t>
      </w:r>
      <w:r w:rsidRPr="006369B4">
        <w:rPr>
          <w:sz w:val="21"/>
          <w:szCs w:val="21"/>
        </w:rPr>
        <w:t xml:space="preserve"> go to the </w:t>
      </w:r>
      <w:r w:rsidRPr="006369B4">
        <w:rPr>
          <w:b/>
          <w:sz w:val="21"/>
          <w:szCs w:val="21"/>
        </w:rPr>
        <w:t>Requests</w:t>
      </w:r>
      <w:r w:rsidRPr="006369B4">
        <w:rPr>
          <w:sz w:val="21"/>
          <w:szCs w:val="21"/>
        </w:rPr>
        <w:t xml:space="preserve"> Side Tab (ST). </w:t>
      </w:r>
      <w:r w:rsidR="009F1F42" w:rsidRPr="006369B4">
        <w:rPr>
          <w:sz w:val="21"/>
          <w:szCs w:val="21"/>
        </w:rPr>
        <w:t>This window has</w:t>
      </w:r>
      <w:r w:rsidRPr="006369B4">
        <w:rPr>
          <w:sz w:val="21"/>
          <w:szCs w:val="21"/>
        </w:rPr>
        <w:t xml:space="preserve"> three different sections:</w:t>
      </w:r>
    </w:p>
    <w:p w14:paraId="725DDC2B" w14:textId="561B056C" w:rsidR="002C030E" w:rsidRDefault="00932409" w:rsidP="002C030E">
      <w:pPr>
        <w:ind w:left="2160" w:hanging="1440"/>
        <w:jc w:val="both"/>
        <w:rPr>
          <w:sz w:val="21"/>
          <w:szCs w:val="21"/>
        </w:rPr>
      </w:pPr>
      <w:r w:rsidRPr="002C030E">
        <w:rPr>
          <w:b/>
          <w:sz w:val="21"/>
          <w:szCs w:val="21"/>
          <w:u w:val="single"/>
        </w:rPr>
        <w:t>Instructions</w:t>
      </w:r>
      <w:r w:rsidR="002C030E" w:rsidRPr="002C030E">
        <w:rPr>
          <w:b/>
          <w:sz w:val="21"/>
          <w:szCs w:val="21"/>
          <w:u w:val="single"/>
        </w:rPr>
        <w:t>-</w:t>
      </w:r>
      <w:r w:rsidR="002C030E" w:rsidRPr="002C030E">
        <w:rPr>
          <w:sz w:val="21"/>
          <w:szCs w:val="21"/>
        </w:rPr>
        <w:t xml:space="preserve"> </w:t>
      </w:r>
      <w:r w:rsidR="002C030E">
        <w:rPr>
          <w:sz w:val="21"/>
          <w:szCs w:val="21"/>
        </w:rPr>
        <w:tab/>
        <w:t>Here you will find an overview of the courses and any notes regarding course selections for your grade. These will be similar to the instructions on your course planning sheet.</w:t>
      </w:r>
    </w:p>
    <w:p w14:paraId="1B42C502" w14:textId="0CB47E42" w:rsidR="002C030E" w:rsidRDefault="00932409" w:rsidP="002C030E">
      <w:pPr>
        <w:ind w:left="2160" w:hanging="1440"/>
        <w:jc w:val="both"/>
        <w:rPr>
          <w:sz w:val="21"/>
          <w:szCs w:val="21"/>
        </w:rPr>
      </w:pPr>
      <w:r w:rsidRPr="002C030E">
        <w:rPr>
          <w:b/>
          <w:sz w:val="21"/>
          <w:szCs w:val="21"/>
          <w:u w:val="single"/>
        </w:rPr>
        <w:t>Requests</w:t>
      </w:r>
      <w:r w:rsidR="002C030E" w:rsidRPr="002C030E">
        <w:rPr>
          <w:b/>
          <w:sz w:val="21"/>
          <w:szCs w:val="21"/>
          <w:u w:val="single"/>
        </w:rPr>
        <w:t>-</w:t>
      </w:r>
      <w:r w:rsidR="002C030E" w:rsidRPr="002C030E">
        <w:rPr>
          <w:sz w:val="21"/>
          <w:szCs w:val="21"/>
        </w:rPr>
        <w:t xml:space="preserve"> </w:t>
      </w:r>
      <w:r w:rsidR="002C030E">
        <w:rPr>
          <w:sz w:val="21"/>
          <w:szCs w:val="21"/>
        </w:rPr>
        <w:tab/>
        <w:t xml:space="preserve">Primary requests are your course requests for the next school year (2019-2020). By clicking on </w:t>
      </w:r>
      <w:r w:rsidR="002C030E" w:rsidRPr="002C030E">
        <w:rPr>
          <w:sz w:val="21"/>
          <w:szCs w:val="21"/>
        </w:rPr>
        <w:t xml:space="preserve">the </w:t>
      </w:r>
      <w:r w:rsidR="002C030E" w:rsidRPr="002C030E">
        <w:rPr>
          <w:i/>
          <w:sz w:val="21"/>
          <w:szCs w:val="21"/>
        </w:rPr>
        <w:t>Select</w:t>
      </w:r>
      <w:r w:rsidR="002C030E">
        <w:rPr>
          <w:sz w:val="21"/>
          <w:szCs w:val="21"/>
        </w:rPr>
        <w:t xml:space="preserve"> button on the bottom of your Instructions window you can view the course options for your grade level.</w:t>
      </w:r>
    </w:p>
    <w:p w14:paraId="2E182683" w14:textId="293ED69E" w:rsidR="00316868" w:rsidRDefault="00932409" w:rsidP="009A7282">
      <w:pPr>
        <w:ind w:firstLine="720"/>
        <w:rPr>
          <w:sz w:val="21"/>
          <w:szCs w:val="21"/>
        </w:rPr>
      </w:pPr>
      <w:r w:rsidRPr="002C030E">
        <w:rPr>
          <w:b/>
          <w:sz w:val="21"/>
          <w:szCs w:val="21"/>
          <w:u w:val="single"/>
        </w:rPr>
        <w:t>Notes for Counsellor</w:t>
      </w:r>
      <w:r w:rsidR="002C030E">
        <w:rPr>
          <w:sz w:val="21"/>
          <w:szCs w:val="21"/>
        </w:rPr>
        <w:t>- leave blank</w:t>
      </w:r>
    </w:p>
    <w:p w14:paraId="6ABC3547" w14:textId="77777777" w:rsidR="009A7282" w:rsidRPr="002C030E" w:rsidRDefault="009A7282" w:rsidP="009A7282">
      <w:pPr>
        <w:ind w:firstLine="720"/>
        <w:rPr>
          <w:sz w:val="21"/>
          <w:szCs w:val="21"/>
        </w:rPr>
      </w:pPr>
    </w:p>
    <w:p w14:paraId="29B0EC52" w14:textId="6C838DA9" w:rsidR="009A7282" w:rsidRPr="006369B4" w:rsidRDefault="009E2E86" w:rsidP="006369B4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6369B4">
        <w:rPr>
          <w:sz w:val="21"/>
          <w:szCs w:val="21"/>
        </w:rPr>
        <w:t xml:space="preserve">Click on the </w:t>
      </w:r>
      <w:r w:rsidRPr="006369B4">
        <w:rPr>
          <w:b/>
          <w:sz w:val="21"/>
          <w:szCs w:val="21"/>
        </w:rPr>
        <w:t>Select</w:t>
      </w:r>
      <w:r w:rsidRPr="006369B4">
        <w:rPr>
          <w:sz w:val="21"/>
          <w:szCs w:val="21"/>
        </w:rPr>
        <w:t xml:space="preserve"> button on the bottom of the instructions window. This will open a po</w:t>
      </w:r>
      <w:r w:rsidR="009A7282" w:rsidRPr="006369B4">
        <w:rPr>
          <w:sz w:val="21"/>
          <w:szCs w:val="21"/>
        </w:rPr>
        <w:t>p</w:t>
      </w:r>
      <w:r w:rsidRPr="006369B4">
        <w:rPr>
          <w:sz w:val="21"/>
          <w:szCs w:val="21"/>
        </w:rPr>
        <w:t>-up window that has the available course selections for your grade.</w:t>
      </w:r>
      <w:r w:rsidR="009A7282" w:rsidRPr="006369B4">
        <w:rPr>
          <w:sz w:val="21"/>
          <w:szCs w:val="21"/>
        </w:rPr>
        <w:tab/>
      </w:r>
    </w:p>
    <w:p w14:paraId="70F50BCC" w14:textId="180F50E1" w:rsidR="009A7282" w:rsidRDefault="009A7282" w:rsidP="009A7282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Courses are sorted alphabetically by department</w:t>
      </w:r>
    </w:p>
    <w:p w14:paraId="3CDA26CD" w14:textId="43090636" w:rsidR="009A7282" w:rsidRDefault="009A7282" w:rsidP="009A7282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You can scroll through the course options by using the tab at the top of the page</w:t>
      </w:r>
    </w:p>
    <w:p w14:paraId="3EF28A67" w14:textId="0C3D171C" w:rsidR="009A7282" w:rsidRPr="009A7282" w:rsidRDefault="007510BA" w:rsidP="00CE00C6">
      <w:pPr>
        <w:ind w:left="1080" w:hanging="654"/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w:drawing>
          <wp:inline distT="0" distB="0" distL="0" distR="0" wp14:anchorId="7950DBD9" wp14:editId="68427472">
            <wp:extent cx="4732091" cy="779145"/>
            <wp:effectExtent l="228600" t="228600" r="220980" b="236855"/>
            <wp:docPr id="9" name="Picture 9" descr="../../../../Desktop/Screen%20Shot%202019-01-21%20at%204.22.1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9-01-21%20at%204.22.1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14" cy="77954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9E8961" w14:textId="5134D1FF" w:rsidR="009A7282" w:rsidRDefault="009A7282" w:rsidP="009A7282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You can sort your courses by description by clicking on the </w:t>
      </w:r>
      <w:r w:rsidRPr="009A7282">
        <w:rPr>
          <w:b/>
          <w:sz w:val="21"/>
          <w:szCs w:val="21"/>
        </w:rPr>
        <w:t>Course Description</w:t>
      </w:r>
      <w:r>
        <w:rPr>
          <w:sz w:val="21"/>
          <w:szCs w:val="21"/>
        </w:rPr>
        <w:t xml:space="preserve"> header</w:t>
      </w:r>
    </w:p>
    <w:p w14:paraId="66FED5AF" w14:textId="5CCE7E50" w:rsidR="005A1209" w:rsidRPr="006369B4" w:rsidRDefault="009A7282" w:rsidP="00932409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Select your course choices by clicking on the check box beside the course. When you are done click </w:t>
      </w:r>
      <w:r w:rsidRPr="009A7282">
        <w:rPr>
          <w:b/>
          <w:sz w:val="21"/>
          <w:szCs w:val="21"/>
        </w:rPr>
        <w:t>OK</w:t>
      </w:r>
    </w:p>
    <w:p w14:paraId="78D0B819" w14:textId="77777777" w:rsidR="006369B4" w:rsidRPr="006369B4" w:rsidRDefault="006369B4" w:rsidP="006369B4">
      <w:pPr>
        <w:pStyle w:val="ListParagraph"/>
        <w:ind w:left="1800"/>
        <w:rPr>
          <w:sz w:val="21"/>
          <w:szCs w:val="21"/>
        </w:rPr>
      </w:pPr>
    </w:p>
    <w:p w14:paraId="69149281" w14:textId="6F4361B8" w:rsidR="005A1209" w:rsidRPr="006369B4" w:rsidRDefault="005A1209" w:rsidP="006369B4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6369B4">
        <w:rPr>
          <w:sz w:val="21"/>
          <w:szCs w:val="21"/>
        </w:rPr>
        <w:t xml:space="preserve">When you have selected courses, you will see them in the </w:t>
      </w:r>
      <w:r w:rsidRPr="006369B4">
        <w:rPr>
          <w:b/>
          <w:sz w:val="21"/>
          <w:szCs w:val="21"/>
        </w:rPr>
        <w:t>Primary Requests</w:t>
      </w:r>
      <w:r w:rsidRPr="006369B4">
        <w:rPr>
          <w:sz w:val="21"/>
          <w:szCs w:val="21"/>
        </w:rPr>
        <w:t xml:space="preserve"> window.</w:t>
      </w:r>
    </w:p>
    <w:p w14:paraId="7F7A58CA" w14:textId="3A4466AE" w:rsidR="00A5083E" w:rsidRDefault="00A5083E" w:rsidP="006369B4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 xml:space="preserve">If you see an error, click the </w:t>
      </w:r>
      <w:r w:rsidRPr="00A5083E">
        <w:rPr>
          <w:b/>
          <w:sz w:val="21"/>
          <w:szCs w:val="21"/>
        </w:rPr>
        <w:t>Select</w:t>
      </w:r>
      <w:r>
        <w:rPr>
          <w:sz w:val="21"/>
          <w:szCs w:val="21"/>
        </w:rPr>
        <w:t xml:space="preserve"> button again and make your corrections. </w:t>
      </w:r>
    </w:p>
    <w:p w14:paraId="6D2405D6" w14:textId="77777777" w:rsidR="006369B4" w:rsidRDefault="006369B4" w:rsidP="006369B4">
      <w:pPr>
        <w:pStyle w:val="ListParagraph"/>
        <w:rPr>
          <w:sz w:val="21"/>
          <w:szCs w:val="21"/>
        </w:rPr>
      </w:pPr>
    </w:p>
    <w:p w14:paraId="55454D62" w14:textId="328EDA19" w:rsidR="005A1209" w:rsidRDefault="00375CEE" w:rsidP="006369B4">
      <w:pPr>
        <w:pStyle w:val="ListParagraph"/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 xml:space="preserve">In order to </w:t>
      </w:r>
      <w:r w:rsidRPr="00375CEE">
        <w:rPr>
          <w:i/>
          <w:iCs/>
          <w:sz w:val="21"/>
          <w:szCs w:val="21"/>
          <w:u w:val="single"/>
        </w:rPr>
        <w:t>SAVE</w:t>
      </w:r>
      <w:r>
        <w:rPr>
          <w:sz w:val="21"/>
          <w:szCs w:val="21"/>
        </w:rPr>
        <w:t xml:space="preserve"> </w:t>
      </w:r>
      <w:r w:rsidR="00A5083E">
        <w:rPr>
          <w:sz w:val="21"/>
          <w:szCs w:val="21"/>
        </w:rPr>
        <w:t>your course selections</w:t>
      </w:r>
      <w:r>
        <w:rPr>
          <w:sz w:val="21"/>
          <w:szCs w:val="21"/>
        </w:rPr>
        <w:t>,</w:t>
      </w:r>
      <w:r w:rsidR="00A5083E">
        <w:rPr>
          <w:sz w:val="21"/>
          <w:szCs w:val="21"/>
        </w:rPr>
        <w:t xml:space="preserve"> hit the </w:t>
      </w:r>
      <w:r w:rsidR="00A5083E" w:rsidRPr="00A5083E">
        <w:rPr>
          <w:b/>
          <w:sz w:val="21"/>
          <w:szCs w:val="21"/>
        </w:rPr>
        <w:t>POST</w:t>
      </w:r>
      <w:r w:rsidR="00A5083E">
        <w:rPr>
          <w:b/>
          <w:sz w:val="21"/>
          <w:szCs w:val="21"/>
        </w:rPr>
        <w:t xml:space="preserve"> </w:t>
      </w:r>
      <w:r w:rsidR="00A5083E" w:rsidRPr="00A5083E">
        <w:rPr>
          <w:sz w:val="21"/>
          <w:szCs w:val="21"/>
        </w:rPr>
        <w:t>button on the bottom of the window.</w:t>
      </w:r>
      <w:r>
        <w:rPr>
          <w:sz w:val="21"/>
          <w:szCs w:val="21"/>
        </w:rPr>
        <w:t xml:space="preserve"> </w:t>
      </w:r>
    </w:p>
    <w:p w14:paraId="07D19541" w14:textId="76505F19" w:rsidR="00A5083E" w:rsidRDefault="00A5083E" w:rsidP="00A5083E">
      <w:pPr>
        <w:rPr>
          <w:sz w:val="21"/>
          <w:szCs w:val="21"/>
        </w:rPr>
      </w:pPr>
    </w:p>
    <w:p w14:paraId="2A6DE455" w14:textId="045D4715" w:rsidR="00A5083E" w:rsidRPr="00A5083E" w:rsidRDefault="00A5083E" w:rsidP="00A5083E">
      <w:pPr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16738" wp14:editId="5B4205B5">
                <wp:simplePos x="0" y="0"/>
                <wp:positionH relativeFrom="column">
                  <wp:posOffset>626745</wp:posOffset>
                </wp:positionH>
                <wp:positionV relativeFrom="paragraph">
                  <wp:posOffset>5080</wp:posOffset>
                </wp:positionV>
                <wp:extent cx="5028565" cy="1028065"/>
                <wp:effectExtent l="0" t="0" r="26035" b="1333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565" cy="10280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41015" w14:textId="429FF2A8" w:rsidR="00A5083E" w:rsidRDefault="00A5083E" w:rsidP="00A5083E">
                            <w:pPr>
                              <w:jc w:val="both"/>
                            </w:pPr>
                            <w:r w:rsidRPr="00A5083E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Failure to </w:t>
                            </w:r>
                            <w:r w:rsidRPr="00A5083E">
                              <w:rPr>
                                <w:b/>
                              </w:rPr>
                              <w:t>POST</w:t>
                            </w:r>
                            <w:r>
                              <w:t xml:space="preserve"> your course selections will impact the course registration totals and may cause a course to be dropped due to lack of enrollment. Each time you make a change after posting, you must hit post again for the system to pick up the changes.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1673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9.35pt;margin-top:.4pt;width:395.95pt;height:8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" fillcolor="#ffc000" strokecolor="black [3213]">
                <v:textbox>
                  <w:txbxContent>
                    <w:p w14:paraId="6D041015" w14:textId="429FF2A8" w:rsidR="00A5083E" w:rsidRDefault="00A5083E" w:rsidP="00A5083E">
                      <w:pPr>
                        <w:jc w:val="both"/>
                      </w:pPr>
                      <w:r w:rsidRPr="00A5083E">
                        <w:rPr>
                          <w:b/>
                        </w:rPr>
                        <w:t>Note:</w:t>
                      </w:r>
                      <w:r>
                        <w:t xml:space="preserve"> Failure to </w:t>
                      </w:r>
                      <w:r w:rsidRPr="00A5083E">
                        <w:rPr>
                          <w:b/>
                        </w:rPr>
                        <w:t>POST</w:t>
                      </w:r>
                      <w:r>
                        <w:t xml:space="preserve"> your course selections will impact the course registration totals and may cause a course to be dropped due to lack of enrollment. Each time you make a change after posting, you must hit post again for the system to pick up the changes.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B67F5E" w14:textId="77777777" w:rsidR="005A1209" w:rsidRDefault="005A1209" w:rsidP="007166C1">
      <w:pPr>
        <w:rPr>
          <w:sz w:val="21"/>
          <w:szCs w:val="21"/>
        </w:rPr>
      </w:pPr>
    </w:p>
    <w:p w14:paraId="1A412007" w14:textId="77777777" w:rsidR="005A1209" w:rsidRDefault="005A1209" w:rsidP="007166C1">
      <w:pPr>
        <w:rPr>
          <w:sz w:val="21"/>
          <w:szCs w:val="21"/>
        </w:rPr>
      </w:pPr>
    </w:p>
    <w:p w14:paraId="4F766F14" w14:textId="77777777" w:rsidR="005A1209" w:rsidRDefault="005A1209" w:rsidP="007166C1">
      <w:pPr>
        <w:rPr>
          <w:sz w:val="21"/>
          <w:szCs w:val="21"/>
        </w:rPr>
      </w:pPr>
    </w:p>
    <w:p w14:paraId="32C2940B" w14:textId="7A338CA4" w:rsidR="00C90926" w:rsidRDefault="00C90926" w:rsidP="00C90926">
      <w:pPr>
        <w:rPr>
          <w:noProof/>
          <w:lang w:eastAsia="en-CA"/>
        </w:rPr>
      </w:pPr>
    </w:p>
    <w:p w14:paraId="26A76FA2" w14:textId="761C299F" w:rsidR="006369B4" w:rsidRPr="005555F4" w:rsidRDefault="006369B4" w:rsidP="006369B4">
      <w:pPr>
        <w:pStyle w:val="ListParagraph"/>
        <w:numPr>
          <w:ilvl w:val="0"/>
          <w:numId w:val="25"/>
        </w:numPr>
        <w:rPr>
          <w:noProof/>
          <w:lang w:eastAsia="en-CA"/>
        </w:rPr>
      </w:pPr>
      <w:r>
        <w:rPr>
          <w:noProof/>
          <w:lang w:eastAsia="en-CA"/>
        </w:rPr>
        <w:t>Logoff and return your option sheet to your counsellor.</w:t>
      </w:r>
    </w:p>
    <w:sectPr w:rsidR="006369B4" w:rsidRPr="005555F4" w:rsidSect="006369B4">
      <w:pgSz w:w="12240" w:h="15840"/>
      <w:pgMar w:top="4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8DDDE" w14:textId="77777777" w:rsidR="00342204" w:rsidRDefault="00342204" w:rsidP="00F879ED">
      <w:r>
        <w:separator/>
      </w:r>
    </w:p>
  </w:endnote>
  <w:endnote w:type="continuationSeparator" w:id="0">
    <w:p w14:paraId="124FAC64" w14:textId="77777777" w:rsidR="00342204" w:rsidRDefault="00342204" w:rsidP="00F8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FB37D" w14:textId="77777777" w:rsidR="00342204" w:rsidRDefault="00342204" w:rsidP="00F879ED">
      <w:r>
        <w:separator/>
      </w:r>
    </w:p>
  </w:footnote>
  <w:footnote w:type="continuationSeparator" w:id="0">
    <w:p w14:paraId="02A6B058" w14:textId="77777777" w:rsidR="00342204" w:rsidRDefault="00342204" w:rsidP="00F8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D53"/>
    <w:multiLevelType w:val="hybridMultilevel"/>
    <w:tmpl w:val="2C24B7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014"/>
    <w:multiLevelType w:val="hybridMultilevel"/>
    <w:tmpl w:val="74DE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C057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D8079B"/>
    <w:multiLevelType w:val="multilevel"/>
    <w:tmpl w:val="7474F8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716103E"/>
    <w:multiLevelType w:val="multilevel"/>
    <w:tmpl w:val="111482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86528D0"/>
    <w:multiLevelType w:val="hybridMultilevel"/>
    <w:tmpl w:val="5EFC4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769BB"/>
    <w:multiLevelType w:val="hybridMultilevel"/>
    <w:tmpl w:val="EB060C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8F5F3B"/>
    <w:multiLevelType w:val="hybridMultilevel"/>
    <w:tmpl w:val="8A58C356"/>
    <w:lvl w:ilvl="0" w:tplc="25381F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147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2CB3C9A"/>
    <w:multiLevelType w:val="multilevel"/>
    <w:tmpl w:val="ED2C4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171FC1"/>
    <w:multiLevelType w:val="hybridMultilevel"/>
    <w:tmpl w:val="044E67F0"/>
    <w:lvl w:ilvl="0" w:tplc="97A2BF20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0825E8"/>
    <w:multiLevelType w:val="hybridMultilevel"/>
    <w:tmpl w:val="06CC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4862"/>
    <w:multiLevelType w:val="hybridMultilevel"/>
    <w:tmpl w:val="2A6826FE"/>
    <w:lvl w:ilvl="0" w:tplc="25381F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22F2B"/>
    <w:multiLevelType w:val="multilevel"/>
    <w:tmpl w:val="03843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4" w15:restartNumberingAfterBreak="0">
    <w:nsid w:val="3C6363FE"/>
    <w:multiLevelType w:val="multilevel"/>
    <w:tmpl w:val="DA24525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6B3563D"/>
    <w:multiLevelType w:val="hybridMultilevel"/>
    <w:tmpl w:val="875E8064"/>
    <w:lvl w:ilvl="0" w:tplc="62000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B6A4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630D332D"/>
    <w:multiLevelType w:val="hybridMultilevel"/>
    <w:tmpl w:val="02141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5347CA"/>
    <w:multiLevelType w:val="hybridMultilevel"/>
    <w:tmpl w:val="B76AD6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3337"/>
    <w:multiLevelType w:val="hybridMultilevel"/>
    <w:tmpl w:val="2A6826FE"/>
    <w:lvl w:ilvl="0" w:tplc="25381F64">
      <w:start w:val="1"/>
      <w:numFmt w:val="decimal"/>
      <w:lvlText w:val="%1)"/>
      <w:lvlJc w:val="left"/>
      <w:pPr>
        <w:ind w:left="-180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-1080" w:hanging="360"/>
      </w:pPr>
    </w:lvl>
    <w:lvl w:ilvl="2" w:tplc="1009001B" w:tentative="1">
      <w:start w:val="1"/>
      <w:numFmt w:val="lowerRoman"/>
      <w:lvlText w:val="%3."/>
      <w:lvlJc w:val="right"/>
      <w:pPr>
        <w:ind w:left="-360" w:hanging="180"/>
      </w:pPr>
    </w:lvl>
    <w:lvl w:ilvl="3" w:tplc="1009000F" w:tentative="1">
      <w:start w:val="1"/>
      <w:numFmt w:val="decimal"/>
      <w:lvlText w:val="%4."/>
      <w:lvlJc w:val="left"/>
      <w:pPr>
        <w:ind w:left="360" w:hanging="360"/>
      </w:pPr>
    </w:lvl>
    <w:lvl w:ilvl="4" w:tplc="10090019" w:tentative="1">
      <w:start w:val="1"/>
      <w:numFmt w:val="lowerLetter"/>
      <w:lvlText w:val="%5."/>
      <w:lvlJc w:val="left"/>
      <w:pPr>
        <w:ind w:left="1080" w:hanging="360"/>
      </w:pPr>
    </w:lvl>
    <w:lvl w:ilvl="5" w:tplc="1009001B" w:tentative="1">
      <w:start w:val="1"/>
      <w:numFmt w:val="lowerRoman"/>
      <w:lvlText w:val="%6."/>
      <w:lvlJc w:val="right"/>
      <w:pPr>
        <w:ind w:left="1800" w:hanging="180"/>
      </w:pPr>
    </w:lvl>
    <w:lvl w:ilvl="6" w:tplc="1009000F" w:tentative="1">
      <w:start w:val="1"/>
      <w:numFmt w:val="decimal"/>
      <w:lvlText w:val="%7."/>
      <w:lvlJc w:val="left"/>
      <w:pPr>
        <w:ind w:left="2520" w:hanging="360"/>
      </w:pPr>
    </w:lvl>
    <w:lvl w:ilvl="7" w:tplc="10090019" w:tentative="1">
      <w:start w:val="1"/>
      <w:numFmt w:val="lowerLetter"/>
      <w:lvlText w:val="%8."/>
      <w:lvlJc w:val="left"/>
      <w:pPr>
        <w:ind w:left="3240" w:hanging="360"/>
      </w:pPr>
    </w:lvl>
    <w:lvl w:ilvl="8" w:tplc="10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76BB2528"/>
    <w:multiLevelType w:val="hybridMultilevel"/>
    <w:tmpl w:val="53D0D77C"/>
    <w:lvl w:ilvl="0" w:tplc="97A2BF2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C063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78D0214C"/>
    <w:multiLevelType w:val="multilevel"/>
    <w:tmpl w:val="03843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 w15:restartNumberingAfterBreak="0">
    <w:nsid w:val="7DAA2861"/>
    <w:multiLevelType w:val="hybridMultilevel"/>
    <w:tmpl w:val="437E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3"/>
  </w:num>
  <w:num w:numId="5">
    <w:abstractNumId w:val="21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9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22"/>
  </w:num>
  <w:num w:numId="13">
    <w:abstractNumId w:val="19"/>
  </w:num>
  <w:num w:numId="14">
    <w:abstractNumId w:val="12"/>
  </w:num>
  <w:num w:numId="15">
    <w:abstractNumId w:val="7"/>
  </w:num>
  <w:num w:numId="16">
    <w:abstractNumId w:val="0"/>
  </w:num>
  <w:num w:numId="17">
    <w:abstractNumId w:val="5"/>
  </w:num>
  <w:num w:numId="18">
    <w:abstractNumId w:val="10"/>
  </w:num>
  <w:num w:numId="19">
    <w:abstractNumId w:val="18"/>
  </w:num>
  <w:num w:numId="20">
    <w:abstractNumId w:val="20"/>
  </w:num>
  <w:num w:numId="21">
    <w:abstractNumId w:val="15"/>
  </w:num>
  <w:num w:numId="22">
    <w:abstractNumId w:val="11"/>
  </w:num>
  <w:num w:numId="23">
    <w:abstractNumId w:val="6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6C"/>
    <w:rsid w:val="00015CB8"/>
    <w:rsid w:val="00023636"/>
    <w:rsid w:val="000306EE"/>
    <w:rsid w:val="0005461B"/>
    <w:rsid w:val="0005606C"/>
    <w:rsid w:val="00056AB6"/>
    <w:rsid w:val="00060201"/>
    <w:rsid w:val="000704F3"/>
    <w:rsid w:val="00074CB0"/>
    <w:rsid w:val="000926DF"/>
    <w:rsid w:val="0009287C"/>
    <w:rsid w:val="000B577A"/>
    <w:rsid w:val="000D3560"/>
    <w:rsid w:val="000D3EE3"/>
    <w:rsid w:val="000E6E46"/>
    <w:rsid w:val="00115D16"/>
    <w:rsid w:val="00122A02"/>
    <w:rsid w:val="001279EE"/>
    <w:rsid w:val="00127EC0"/>
    <w:rsid w:val="00130F94"/>
    <w:rsid w:val="00136FF3"/>
    <w:rsid w:val="00137656"/>
    <w:rsid w:val="0015131D"/>
    <w:rsid w:val="00160119"/>
    <w:rsid w:val="00163BB3"/>
    <w:rsid w:val="00164F1A"/>
    <w:rsid w:val="00170159"/>
    <w:rsid w:val="00172492"/>
    <w:rsid w:val="0019045A"/>
    <w:rsid w:val="0019579F"/>
    <w:rsid w:val="00197D63"/>
    <w:rsid w:val="001A634E"/>
    <w:rsid w:val="001B1F60"/>
    <w:rsid w:val="001B6996"/>
    <w:rsid w:val="001C0062"/>
    <w:rsid w:val="001F2616"/>
    <w:rsid w:val="00203D21"/>
    <w:rsid w:val="0021148C"/>
    <w:rsid w:val="002340D9"/>
    <w:rsid w:val="00234F40"/>
    <w:rsid w:val="002434B0"/>
    <w:rsid w:val="00252ECE"/>
    <w:rsid w:val="00274971"/>
    <w:rsid w:val="00296958"/>
    <w:rsid w:val="002A04FA"/>
    <w:rsid w:val="002B1B43"/>
    <w:rsid w:val="002B346B"/>
    <w:rsid w:val="002C030E"/>
    <w:rsid w:val="002C335B"/>
    <w:rsid w:val="002F3CED"/>
    <w:rsid w:val="002F777C"/>
    <w:rsid w:val="00310B5D"/>
    <w:rsid w:val="00312689"/>
    <w:rsid w:val="0031607E"/>
    <w:rsid w:val="00316868"/>
    <w:rsid w:val="00322583"/>
    <w:rsid w:val="0032276E"/>
    <w:rsid w:val="00342204"/>
    <w:rsid w:val="00345CBF"/>
    <w:rsid w:val="00360772"/>
    <w:rsid w:val="00363249"/>
    <w:rsid w:val="00373C70"/>
    <w:rsid w:val="00375CEE"/>
    <w:rsid w:val="003778C2"/>
    <w:rsid w:val="003B248C"/>
    <w:rsid w:val="003B5597"/>
    <w:rsid w:val="003C08CE"/>
    <w:rsid w:val="003C0914"/>
    <w:rsid w:val="003E2C2B"/>
    <w:rsid w:val="003E702D"/>
    <w:rsid w:val="00413882"/>
    <w:rsid w:val="004159B6"/>
    <w:rsid w:val="00432D86"/>
    <w:rsid w:val="004B283B"/>
    <w:rsid w:val="004B2C69"/>
    <w:rsid w:val="004B4AFE"/>
    <w:rsid w:val="004C7D0C"/>
    <w:rsid w:val="004D3B91"/>
    <w:rsid w:val="004E0843"/>
    <w:rsid w:val="004E3F4F"/>
    <w:rsid w:val="004F25BB"/>
    <w:rsid w:val="00515EDB"/>
    <w:rsid w:val="00521732"/>
    <w:rsid w:val="00523D77"/>
    <w:rsid w:val="00524143"/>
    <w:rsid w:val="00542A43"/>
    <w:rsid w:val="00544BDC"/>
    <w:rsid w:val="0055141B"/>
    <w:rsid w:val="005555F4"/>
    <w:rsid w:val="005833AD"/>
    <w:rsid w:val="00585F2D"/>
    <w:rsid w:val="005977C0"/>
    <w:rsid w:val="005A1209"/>
    <w:rsid w:val="005A328A"/>
    <w:rsid w:val="005A674D"/>
    <w:rsid w:val="005B457A"/>
    <w:rsid w:val="005F09FC"/>
    <w:rsid w:val="005F1172"/>
    <w:rsid w:val="005F7278"/>
    <w:rsid w:val="00612975"/>
    <w:rsid w:val="00627DA9"/>
    <w:rsid w:val="006369B4"/>
    <w:rsid w:val="0066365F"/>
    <w:rsid w:val="00671631"/>
    <w:rsid w:val="00694C62"/>
    <w:rsid w:val="006B4100"/>
    <w:rsid w:val="006C327C"/>
    <w:rsid w:val="006C74B8"/>
    <w:rsid w:val="006E0931"/>
    <w:rsid w:val="006E2A89"/>
    <w:rsid w:val="006F2DD7"/>
    <w:rsid w:val="006F40DE"/>
    <w:rsid w:val="006F4981"/>
    <w:rsid w:val="007157B3"/>
    <w:rsid w:val="007166C1"/>
    <w:rsid w:val="00736290"/>
    <w:rsid w:val="00743F46"/>
    <w:rsid w:val="00744C61"/>
    <w:rsid w:val="007510BA"/>
    <w:rsid w:val="007678E7"/>
    <w:rsid w:val="007704D4"/>
    <w:rsid w:val="0077090D"/>
    <w:rsid w:val="00772267"/>
    <w:rsid w:val="007A1A21"/>
    <w:rsid w:val="007A1C12"/>
    <w:rsid w:val="007B7EF7"/>
    <w:rsid w:val="007D74E6"/>
    <w:rsid w:val="007F1134"/>
    <w:rsid w:val="008218CA"/>
    <w:rsid w:val="00836BBC"/>
    <w:rsid w:val="008539D6"/>
    <w:rsid w:val="008723D8"/>
    <w:rsid w:val="008A70AB"/>
    <w:rsid w:val="008C0512"/>
    <w:rsid w:val="008E33BE"/>
    <w:rsid w:val="008E61CC"/>
    <w:rsid w:val="008F2ED7"/>
    <w:rsid w:val="00907BD1"/>
    <w:rsid w:val="0092463C"/>
    <w:rsid w:val="00924DDD"/>
    <w:rsid w:val="00932409"/>
    <w:rsid w:val="009406CC"/>
    <w:rsid w:val="00944D5B"/>
    <w:rsid w:val="00951DA4"/>
    <w:rsid w:val="009872F9"/>
    <w:rsid w:val="009A3693"/>
    <w:rsid w:val="009A7282"/>
    <w:rsid w:val="009D0B81"/>
    <w:rsid w:val="009E1301"/>
    <w:rsid w:val="009E2E86"/>
    <w:rsid w:val="009F1F42"/>
    <w:rsid w:val="009F1FD3"/>
    <w:rsid w:val="009F41BC"/>
    <w:rsid w:val="00A15EB6"/>
    <w:rsid w:val="00A2214A"/>
    <w:rsid w:val="00A361C6"/>
    <w:rsid w:val="00A5083E"/>
    <w:rsid w:val="00A73E69"/>
    <w:rsid w:val="00A747D4"/>
    <w:rsid w:val="00A7532E"/>
    <w:rsid w:val="00A82ECE"/>
    <w:rsid w:val="00A94C83"/>
    <w:rsid w:val="00A95A3F"/>
    <w:rsid w:val="00AA1F76"/>
    <w:rsid w:val="00AC5BC6"/>
    <w:rsid w:val="00AD057C"/>
    <w:rsid w:val="00AD2A95"/>
    <w:rsid w:val="00AE1103"/>
    <w:rsid w:val="00AE34AB"/>
    <w:rsid w:val="00AE47FC"/>
    <w:rsid w:val="00B04F6F"/>
    <w:rsid w:val="00B07048"/>
    <w:rsid w:val="00B11AB6"/>
    <w:rsid w:val="00B12160"/>
    <w:rsid w:val="00B2103B"/>
    <w:rsid w:val="00B273B7"/>
    <w:rsid w:val="00B34DF7"/>
    <w:rsid w:val="00B371A9"/>
    <w:rsid w:val="00B55587"/>
    <w:rsid w:val="00B57DEB"/>
    <w:rsid w:val="00BA0241"/>
    <w:rsid w:val="00BA6F93"/>
    <w:rsid w:val="00BD794A"/>
    <w:rsid w:val="00BE02A5"/>
    <w:rsid w:val="00BE1C0E"/>
    <w:rsid w:val="00BE24E4"/>
    <w:rsid w:val="00BF6D14"/>
    <w:rsid w:val="00C1229A"/>
    <w:rsid w:val="00C335D7"/>
    <w:rsid w:val="00C33DA7"/>
    <w:rsid w:val="00C47D12"/>
    <w:rsid w:val="00C6012E"/>
    <w:rsid w:val="00C6121F"/>
    <w:rsid w:val="00C61627"/>
    <w:rsid w:val="00C64643"/>
    <w:rsid w:val="00C87FC0"/>
    <w:rsid w:val="00C90926"/>
    <w:rsid w:val="00CA73DD"/>
    <w:rsid w:val="00CB717E"/>
    <w:rsid w:val="00CC53C2"/>
    <w:rsid w:val="00CD60C7"/>
    <w:rsid w:val="00CE00C6"/>
    <w:rsid w:val="00CE4DF8"/>
    <w:rsid w:val="00CF0941"/>
    <w:rsid w:val="00CF7D4A"/>
    <w:rsid w:val="00D07CFE"/>
    <w:rsid w:val="00D1077D"/>
    <w:rsid w:val="00D1778B"/>
    <w:rsid w:val="00D340FD"/>
    <w:rsid w:val="00D41AA0"/>
    <w:rsid w:val="00D470DA"/>
    <w:rsid w:val="00D82D6D"/>
    <w:rsid w:val="00D8677F"/>
    <w:rsid w:val="00D91264"/>
    <w:rsid w:val="00DA4A88"/>
    <w:rsid w:val="00DA6DBD"/>
    <w:rsid w:val="00DB4D6D"/>
    <w:rsid w:val="00DC274A"/>
    <w:rsid w:val="00DC7FA1"/>
    <w:rsid w:val="00DD38F2"/>
    <w:rsid w:val="00DD6FB9"/>
    <w:rsid w:val="00DF7774"/>
    <w:rsid w:val="00E2041E"/>
    <w:rsid w:val="00E313E5"/>
    <w:rsid w:val="00E55DCA"/>
    <w:rsid w:val="00E561E5"/>
    <w:rsid w:val="00E93C8C"/>
    <w:rsid w:val="00EB22FC"/>
    <w:rsid w:val="00EB63BA"/>
    <w:rsid w:val="00EC3170"/>
    <w:rsid w:val="00ED7E9B"/>
    <w:rsid w:val="00EF7687"/>
    <w:rsid w:val="00F02D5A"/>
    <w:rsid w:val="00F205AE"/>
    <w:rsid w:val="00F441C0"/>
    <w:rsid w:val="00F45D50"/>
    <w:rsid w:val="00F50856"/>
    <w:rsid w:val="00F5240C"/>
    <w:rsid w:val="00F53B24"/>
    <w:rsid w:val="00F57A5B"/>
    <w:rsid w:val="00F62CC7"/>
    <w:rsid w:val="00F77CB5"/>
    <w:rsid w:val="00F82727"/>
    <w:rsid w:val="00F862B7"/>
    <w:rsid w:val="00F872BA"/>
    <w:rsid w:val="00F879ED"/>
    <w:rsid w:val="00F9536F"/>
    <w:rsid w:val="00FA0B5F"/>
    <w:rsid w:val="00FA19ED"/>
    <w:rsid w:val="00FC4628"/>
    <w:rsid w:val="00FD4038"/>
    <w:rsid w:val="00FD4EAE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076C"/>
  <w15:docId w15:val="{23BBA32F-E4AC-4EC7-B285-65560A10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47D4"/>
    <w:rPr>
      <w:rFonts w:ascii="Arial" w:hAnsi="Arial" w:cs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882"/>
    <w:pPr>
      <w:keepNext/>
      <w:keepLines/>
      <w:numPr>
        <w:numId w:val="4"/>
      </w:numPr>
      <w:spacing w:before="240"/>
      <w:outlineLvl w:val="0"/>
    </w:pPr>
    <w:rPr>
      <w:rFonts w:eastAsiaTheme="majorEastAsia"/>
      <w:b/>
      <w:color w:val="43215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B6"/>
    <w:pPr>
      <w:keepNext/>
      <w:keepLines/>
      <w:numPr>
        <w:ilvl w:val="1"/>
        <w:numId w:val="4"/>
      </w:numPr>
      <w:spacing w:before="40" w:after="40"/>
      <w:outlineLvl w:val="1"/>
    </w:pPr>
    <w:rPr>
      <w:rFonts w:eastAsiaTheme="majorEastAsia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B6"/>
    <w:pPr>
      <w:keepNext/>
      <w:keepLines/>
      <w:numPr>
        <w:ilvl w:val="2"/>
        <w:numId w:val="4"/>
      </w:numPr>
      <w:spacing w:before="40" w:after="40"/>
      <w:outlineLvl w:val="2"/>
    </w:pPr>
    <w:rPr>
      <w:rFonts w:eastAsiaTheme="majorEastAsia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EB6"/>
    <w:pPr>
      <w:keepNext/>
      <w:keepLines/>
      <w:numPr>
        <w:ilvl w:val="3"/>
        <w:numId w:val="4"/>
      </w:numPr>
      <w:spacing w:before="40" w:after="40"/>
      <w:outlineLvl w:val="3"/>
    </w:pPr>
    <w:rPr>
      <w:rFonts w:eastAsiaTheme="majorEastAsia"/>
      <w:b/>
      <w:iCs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777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191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777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160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77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0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77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777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0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606C"/>
  </w:style>
  <w:style w:type="paragraph" w:styleId="Footer">
    <w:name w:val="footer"/>
    <w:basedOn w:val="Normal"/>
    <w:link w:val="FooterChar"/>
    <w:uiPriority w:val="99"/>
    <w:unhideWhenUsed/>
    <w:rsid w:val="000560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606C"/>
  </w:style>
  <w:style w:type="character" w:styleId="Hyperlink">
    <w:name w:val="Hyperlink"/>
    <w:basedOn w:val="DefaultParagraphFont"/>
    <w:uiPriority w:val="99"/>
    <w:unhideWhenUsed/>
    <w:rsid w:val="00A94C83"/>
    <w:rPr>
      <w:b/>
      <w:color w:val="43215D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3882"/>
    <w:rPr>
      <w:rFonts w:ascii="Arial" w:eastAsiaTheme="majorEastAsia" w:hAnsi="Arial" w:cs="Arial"/>
      <w:b/>
      <w:color w:val="43215D"/>
      <w:sz w:val="36"/>
      <w:szCs w:val="3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15EB6"/>
    <w:rPr>
      <w:rFonts w:ascii="Arial" w:eastAsiaTheme="majorEastAsia" w:hAnsi="Arial" w:cs="Arial"/>
      <w:b/>
      <w:color w:val="000000" w:themeColor="text1"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15EB6"/>
    <w:rPr>
      <w:rFonts w:ascii="Arial" w:eastAsiaTheme="majorEastAsia" w:hAnsi="Arial" w:cs="Arial"/>
      <w:b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A15EB6"/>
    <w:rPr>
      <w:rFonts w:ascii="Arial" w:eastAsiaTheme="majorEastAsia" w:hAnsi="Arial" w:cs="Arial"/>
      <w:b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77C"/>
    <w:rPr>
      <w:rFonts w:asciiTheme="majorHAnsi" w:eastAsiaTheme="majorEastAsia" w:hAnsiTheme="majorHAnsi" w:cstheme="majorBidi"/>
      <w:color w:val="3191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777C"/>
    <w:rPr>
      <w:rFonts w:asciiTheme="majorHAnsi" w:eastAsiaTheme="majorEastAsia" w:hAnsiTheme="majorHAnsi" w:cstheme="majorBidi"/>
      <w:color w:val="2160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777C"/>
    <w:rPr>
      <w:rFonts w:asciiTheme="majorHAnsi" w:eastAsiaTheme="majorEastAsia" w:hAnsiTheme="majorHAnsi" w:cstheme="majorBidi"/>
      <w:i/>
      <w:iCs/>
      <w:color w:val="2160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7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77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F7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2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3F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C2B"/>
    <w:pPr>
      <w:autoSpaceDE w:val="0"/>
      <w:autoSpaceDN w:val="0"/>
      <w:adjustRightInd w:val="0"/>
      <w:spacing w:after="0"/>
    </w:pPr>
    <w:rPr>
      <w:rFonts w:ascii="Symbol" w:hAnsi="Symbol" w:cs="Symbo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C7D0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C0C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C0C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C0C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C0C0" w:themeFill="accent1"/>
      </w:tcPr>
    </w:tblStylePr>
    <w:tblStylePr w:type="band1Vert">
      <w:tblPr/>
      <w:tcPr>
        <w:shd w:val="clear" w:color="auto" w:fill="B4E5E5" w:themeFill="accent1" w:themeFillTint="66"/>
      </w:tcPr>
    </w:tblStylePr>
    <w:tblStylePr w:type="band1Horz">
      <w:tblPr/>
      <w:tcPr>
        <w:shd w:val="clear" w:color="auto" w:fill="B4E5E5" w:themeFill="accent1" w:themeFillTint="66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7157B3"/>
    <w:pPr>
      <w:spacing w:before="200" w:after="160"/>
      <w:ind w:left="864" w:right="864"/>
    </w:pPr>
    <w:rPr>
      <w:i/>
      <w:iCs/>
      <w:color w:val="808284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7157B3"/>
    <w:rPr>
      <w:rFonts w:ascii="Arial" w:hAnsi="Arial" w:cs="Arial"/>
      <w:i/>
      <w:iCs/>
      <w:color w:val="808284" w:themeColor="accent5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17249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7249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724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72492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09287C"/>
    <w:pPr>
      <w:numPr>
        <w:numId w:val="0"/>
      </w:numPr>
      <w:spacing w:after="0" w:line="259" w:lineRule="auto"/>
      <w:outlineLvl w:val="9"/>
    </w:pPr>
    <w:rPr>
      <w:rFonts w:asciiTheme="majorHAnsi" w:hAnsiTheme="majorHAnsi" w:cstheme="majorBidi"/>
      <w:b w:val="0"/>
      <w:color w:val="319191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1B1F60"/>
    <w:pPr>
      <w:spacing w:after="0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wp-caption-text">
    <w:name w:val="wp-caption-text"/>
    <w:basedOn w:val="Normal"/>
    <w:uiPriority w:val="99"/>
    <w:semiHidden/>
    <w:rsid w:val="001B1F60"/>
    <w:pPr>
      <w:spacing w:after="0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B1F60"/>
    <w:rPr>
      <w:b/>
      <w:bCs/>
    </w:rPr>
  </w:style>
  <w:style w:type="paragraph" w:styleId="NoSpacing">
    <w:name w:val="No Spacing"/>
    <w:uiPriority w:val="1"/>
    <w:qFormat/>
    <w:rsid w:val="0005461B"/>
    <w:pPr>
      <w:spacing w:after="0"/>
    </w:pPr>
    <w:rPr>
      <w:rFonts w:ascii="Arial" w:hAnsi="Arial" w:cs="Arial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42A43"/>
    <w:rPr>
      <w:color w:val="45C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ducation.gov.bc.ca/aspen/logon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rrey Schools MyEdBC">
      <a:dk1>
        <a:sysClr val="windowText" lastClr="000000"/>
      </a:dk1>
      <a:lt1>
        <a:sysClr val="window" lastClr="FFFFFF"/>
      </a:lt1>
      <a:dk2>
        <a:srgbClr val="808284"/>
      </a:dk2>
      <a:lt2>
        <a:srgbClr val="E7E6E6"/>
      </a:lt2>
      <a:accent1>
        <a:srgbClr val="45C0C0"/>
      </a:accent1>
      <a:accent2>
        <a:srgbClr val="F89C1B"/>
      </a:accent2>
      <a:accent3>
        <a:srgbClr val="A1C33A"/>
      </a:accent3>
      <a:accent4>
        <a:srgbClr val="43215D"/>
      </a:accent4>
      <a:accent5>
        <a:srgbClr val="808284"/>
      </a:accent5>
      <a:accent6>
        <a:srgbClr val="FF0000"/>
      </a:accent6>
      <a:hlink>
        <a:srgbClr val="43215D"/>
      </a:hlink>
      <a:folHlink>
        <a:srgbClr val="45C0C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DD73-6071-E84A-AEF0-B7614098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Connop Price</dc:creator>
  <cp:keywords/>
  <dc:description/>
  <cp:lastModifiedBy>Tuzar Irani</cp:lastModifiedBy>
  <cp:revision>2</cp:revision>
  <cp:lastPrinted>2018-11-17T00:16:00Z</cp:lastPrinted>
  <dcterms:created xsi:type="dcterms:W3CDTF">2021-02-04T15:34:00Z</dcterms:created>
  <dcterms:modified xsi:type="dcterms:W3CDTF">2021-02-04T15:34:00Z</dcterms:modified>
</cp:coreProperties>
</file>